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2B1BBC" w:rsidRDefault="002B1BBC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7D3EAE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7D3EAE">
        <w:rPr>
          <w:b/>
          <w:sz w:val="28"/>
        </w:rPr>
        <w:t>január</w:t>
      </w:r>
      <w:r>
        <w:rPr>
          <w:b/>
          <w:sz w:val="28"/>
        </w:rPr>
        <w:t xml:space="preserve"> </w:t>
      </w:r>
      <w:r w:rsidR="007D3EAE">
        <w:rPr>
          <w:b/>
          <w:sz w:val="28"/>
        </w:rPr>
        <w:t>16-</w:t>
      </w:r>
      <w:r>
        <w:rPr>
          <w:b/>
          <w:sz w:val="28"/>
        </w:rPr>
        <w:t>án</w:t>
      </w:r>
      <w:r w:rsidR="007D3EAE">
        <w:rPr>
          <w:b/>
          <w:sz w:val="28"/>
        </w:rPr>
        <w:t xml:space="preserve"> 15</w:t>
      </w:r>
      <w:r>
        <w:rPr>
          <w:b/>
          <w:sz w:val="28"/>
        </w:rPr>
        <w:t xml:space="preserve"> ór</w:t>
      </w:r>
      <w:r w:rsidR="007D3EAE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7D3EAE">
        <w:rPr>
          <w:b/>
          <w:sz w:val="28"/>
        </w:rPr>
        <w:t xml:space="preserve">es </w:t>
      </w:r>
      <w:r>
        <w:rPr>
          <w:b/>
          <w:sz w:val="28"/>
        </w:rPr>
        <w:t xml:space="preserve">ülésére </w:t>
      </w:r>
      <w:r w:rsidR="007D3EAE">
        <w:rPr>
          <w:b/>
          <w:sz w:val="28"/>
        </w:rPr>
        <w:t xml:space="preserve">pénzbeli, természetbeni és személyes gondoskodást nyújtó szociális ellátásokról szóló 2/2015. (III.1.) önkormányzati rendelet módosítása </w:t>
      </w:r>
      <w:r>
        <w:rPr>
          <w:b/>
          <w:sz w:val="28"/>
        </w:rPr>
        <w:t>tárgyában</w:t>
      </w: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2B1BBC" w:rsidRDefault="002B1BBC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2B1BBC" w:rsidRDefault="002B1BBC" w:rsidP="006A6306"/>
    <w:p w:rsidR="006A6306" w:rsidRDefault="006A6306" w:rsidP="006A6306"/>
    <w:p w:rsidR="007D3EAE" w:rsidRDefault="007D3EAE" w:rsidP="006A6306">
      <w:pPr>
        <w:jc w:val="both"/>
      </w:pPr>
      <w:r>
        <w:t xml:space="preserve">A pénzbeli, természetbeni és személyes gondoskodást nyújtó szociális ellátásokról szóló 2/2015. (III.1) önkormányzati rendeletünk (a továbbiakban: R.) átdolgozása folyamatban van. 2018. január 1-jével hatályba lépett az általános közigazgatási rendtartásról szóló 2016. évi CL. törvény (a továbbiakban: </w:t>
      </w:r>
      <w:proofErr w:type="spellStart"/>
      <w:r>
        <w:t>Ákr</w:t>
      </w:r>
      <w:proofErr w:type="spellEnd"/>
      <w:r>
        <w:t xml:space="preserve">.), mellyel egyidejűleg a közigazgatási hatósági eljárás és szolgáltatás általános szabályairól szóló 2004. évi CXL. törvény (a továbbiakban: </w:t>
      </w:r>
      <w:proofErr w:type="spellStart"/>
      <w:r>
        <w:t>Ket</w:t>
      </w:r>
      <w:proofErr w:type="spellEnd"/>
      <w:r>
        <w:t>.) hatályát vesztette.</w:t>
      </w:r>
    </w:p>
    <w:p w:rsidR="007D3EAE" w:rsidRDefault="007D3EAE" w:rsidP="006A6306">
      <w:pPr>
        <w:jc w:val="both"/>
      </w:pPr>
      <w:r>
        <w:t xml:space="preserve">A települési támogatás megállapítása iránti kérelem, amely a R.1. mellékletét képezi, olyan nyomtatványt is tartalmaz, amely a már hatályon kívül helyezett </w:t>
      </w:r>
      <w:proofErr w:type="spellStart"/>
      <w:r>
        <w:t>Ket</w:t>
      </w:r>
      <w:proofErr w:type="spellEnd"/>
      <w:r>
        <w:t>-re hivatkozik.</w:t>
      </w:r>
    </w:p>
    <w:p w:rsidR="007D3EAE" w:rsidRDefault="007D3EAE" w:rsidP="006A6306">
      <w:pPr>
        <w:jc w:val="both"/>
      </w:pPr>
      <w:r>
        <w:t>Ahhoz, hogy a települési támogatást a rászorulók zökkenőmentesen megigényelhessék, a R. 1. mellékletének módosítása halaszthatatlanná vált, emiatt szükséges a rendeletünket módosítani.</w:t>
      </w:r>
    </w:p>
    <w:p w:rsidR="007D3EAE" w:rsidRDefault="007D3EAE" w:rsidP="006A6306">
      <w:pPr>
        <w:jc w:val="both"/>
      </w:pPr>
    </w:p>
    <w:p w:rsidR="006A6306" w:rsidRDefault="00D05630" w:rsidP="006A6306">
      <w:r>
        <w:t xml:space="preserve">Kérem a Tisztelt Képviselő-testületet, hogy az előterjesztést vitassa meg, és a </w:t>
      </w:r>
      <w:r w:rsidR="002B1BBC">
        <w:t>rendelet az előterjesztésben foglaltak szerint módosítsa.</w:t>
      </w:r>
    </w:p>
    <w:p w:rsidR="006A6306" w:rsidRDefault="006A6306" w:rsidP="006A6306">
      <w:pPr>
        <w:tabs>
          <w:tab w:val="left" w:pos="1410"/>
        </w:tabs>
        <w:rPr>
          <w:rFonts w:eastAsia="Calibri"/>
        </w:rPr>
      </w:pPr>
      <w:r>
        <w:rPr>
          <w:rFonts w:eastAsia="Calibri"/>
        </w:rPr>
        <w:tab/>
      </w:r>
    </w:p>
    <w:p w:rsidR="001D31F8" w:rsidRDefault="001D31F8" w:rsidP="006A6306"/>
    <w:p w:rsidR="006A6306" w:rsidRDefault="006A6306" w:rsidP="006A6306">
      <w:r>
        <w:t>Gádoros, 201</w:t>
      </w:r>
      <w:r w:rsidR="002B1BBC">
        <w:t>8</w:t>
      </w:r>
      <w:r>
        <w:t xml:space="preserve">. </w:t>
      </w:r>
      <w:r w:rsidR="002B1BBC">
        <w:t>január</w:t>
      </w:r>
      <w:r>
        <w:t xml:space="preserve"> </w:t>
      </w:r>
      <w:r w:rsidR="002B1BBC">
        <w:t>9</w:t>
      </w:r>
      <w:r>
        <w:t>.</w:t>
      </w:r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proofErr w:type="spellStart"/>
      <w:r>
        <w:t>Maronka</w:t>
      </w:r>
      <w:proofErr w:type="spellEnd"/>
      <w:r>
        <w:t xml:space="preserve"> Lajos</w:t>
      </w:r>
    </w:p>
    <w:p w:rsidR="006A6306" w:rsidRDefault="006A6306" w:rsidP="006A6306">
      <w:pPr>
        <w:ind w:left="6804"/>
        <w:jc w:val="center"/>
      </w:pPr>
      <w:r>
        <w:t>polgármester</w:t>
      </w:r>
    </w:p>
    <w:p w:rsidR="00924F5A" w:rsidRDefault="00924F5A" w:rsidP="006A6306"/>
    <w:p w:rsidR="002B1BBC" w:rsidRDefault="002B1BBC" w:rsidP="006A6306"/>
    <w:p w:rsidR="002B1BBC" w:rsidRDefault="002B1BBC" w:rsidP="006A6306"/>
    <w:p w:rsidR="002B1BBC" w:rsidRDefault="002B1BBC" w:rsidP="006A6306"/>
    <w:p w:rsidR="002B1BBC" w:rsidRDefault="002B1BBC" w:rsidP="006A6306"/>
    <w:p w:rsidR="002B1BBC" w:rsidRDefault="002B1BBC" w:rsidP="006A6306"/>
    <w:p w:rsidR="002B1BBC" w:rsidRDefault="002B1BBC" w:rsidP="006A6306"/>
    <w:p w:rsidR="002B1BBC" w:rsidRDefault="002B1BBC" w:rsidP="006A6306"/>
    <w:p w:rsidR="002B1BBC" w:rsidRDefault="002B1BBC" w:rsidP="006A6306"/>
    <w:p w:rsidR="002B1BBC" w:rsidRDefault="002B1BBC" w:rsidP="006A6306"/>
    <w:p w:rsidR="002B1BBC" w:rsidRDefault="002B1BBC" w:rsidP="006A6306"/>
    <w:p w:rsidR="002B1BBC" w:rsidRDefault="002B1BBC" w:rsidP="002B1BBC">
      <w:pPr>
        <w:jc w:val="center"/>
      </w:pPr>
      <w:r>
        <w:lastRenderedPageBreak/>
        <w:t>Előzetes hatásvizsgálat</w:t>
      </w:r>
    </w:p>
    <w:p w:rsidR="001D787A" w:rsidRDefault="001D787A" w:rsidP="002B1BBC">
      <w:pPr>
        <w:jc w:val="center"/>
      </w:pPr>
    </w:p>
    <w:p w:rsidR="002B1BBC" w:rsidRDefault="002B1BBC" w:rsidP="002B1BBC">
      <w:pPr>
        <w:jc w:val="center"/>
      </w:pPr>
      <w:r>
        <w:t>a jogalkotásról szóló 2010. évi CXXX. törvény 17. § (2) bekezdése alapján</w:t>
      </w:r>
    </w:p>
    <w:p w:rsidR="002B1BBC" w:rsidRDefault="002B1BBC" w:rsidP="006A6306"/>
    <w:p w:rsidR="001D787A" w:rsidRDefault="001D787A" w:rsidP="006A6306"/>
    <w:p w:rsidR="001D787A" w:rsidRDefault="001D787A" w:rsidP="006A6306"/>
    <w:p w:rsidR="002B1BBC" w:rsidRDefault="002B1BBC" w:rsidP="006A6306"/>
    <w:p w:rsidR="002B1BBC" w:rsidRDefault="002B1BBC" w:rsidP="006A6306">
      <w:r>
        <w:t>Tájékoztatás az előzetes hatásvizsgálat eredményéről</w:t>
      </w:r>
    </w:p>
    <w:p w:rsidR="002B1BBC" w:rsidRDefault="002B1BBC" w:rsidP="006A6306"/>
    <w:p w:rsidR="001D787A" w:rsidRDefault="001D787A" w:rsidP="006A6306"/>
    <w:p w:rsidR="002B1BBC" w:rsidRDefault="002B1BBC" w:rsidP="00FF305C">
      <w:pPr>
        <w:jc w:val="both"/>
      </w:pPr>
      <w:r>
        <w:t>A tervezett jogszabály várható következményei:</w:t>
      </w:r>
    </w:p>
    <w:p w:rsidR="001D787A" w:rsidRDefault="001D787A" w:rsidP="00FF305C">
      <w:pPr>
        <w:jc w:val="both"/>
      </w:pPr>
    </w:p>
    <w:p w:rsidR="002B1BBC" w:rsidRDefault="002B1BBC" w:rsidP="00FF305C">
      <w:pPr>
        <w:pStyle w:val="Listaszerbekezds"/>
        <w:numPr>
          <w:ilvl w:val="0"/>
          <w:numId w:val="4"/>
        </w:numPr>
        <w:jc w:val="both"/>
      </w:pPr>
      <w:r>
        <w:t>Társadalmi hatás: a rendeletmódosítás következtében a lakosság a megfelelő nyomtatványt használ</w:t>
      </w:r>
      <w:r w:rsidR="001D787A">
        <w:t>hat</w:t>
      </w:r>
      <w:r>
        <w:t>ja fel a települési támogatás kérelmezése során.</w:t>
      </w:r>
    </w:p>
    <w:p w:rsidR="002B1BBC" w:rsidRDefault="002B1BBC" w:rsidP="00FF305C">
      <w:pPr>
        <w:pStyle w:val="Listaszerbekezds"/>
        <w:numPr>
          <w:ilvl w:val="0"/>
          <w:numId w:val="4"/>
        </w:numPr>
        <w:jc w:val="both"/>
      </w:pPr>
      <w:r>
        <w:t>Gazdasági hatás: Nincs</w:t>
      </w:r>
    </w:p>
    <w:p w:rsidR="002B1BBC" w:rsidRDefault="002B1BBC" w:rsidP="00FF305C">
      <w:pPr>
        <w:pStyle w:val="Listaszerbekezds"/>
        <w:numPr>
          <w:ilvl w:val="0"/>
          <w:numId w:val="4"/>
        </w:numPr>
        <w:jc w:val="both"/>
      </w:pPr>
      <w:r>
        <w:t>Költségvetési hatás: A módosításnak költségvetési hatása nincs.</w:t>
      </w:r>
    </w:p>
    <w:p w:rsidR="002B1BBC" w:rsidRDefault="001D787A" w:rsidP="00FF305C">
      <w:pPr>
        <w:pStyle w:val="Listaszerbekezds"/>
        <w:numPr>
          <w:ilvl w:val="0"/>
          <w:numId w:val="4"/>
        </w:numPr>
        <w:jc w:val="both"/>
      </w:pPr>
      <w:r>
        <w:t>K</w:t>
      </w:r>
      <w:r w:rsidR="002B1BBC">
        <w:t>örnyezeti következmények nincsenek.</w:t>
      </w:r>
    </w:p>
    <w:p w:rsidR="002B1BBC" w:rsidRDefault="002B1BBC" w:rsidP="00FF305C">
      <w:pPr>
        <w:pStyle w:val="Listaszerbekezds"/>
        <w:numPr>
          <w:ilvl w:val="0"/>
          <w:numId w:val="4"/>
        </w:numPr>
        <w:jc w:val="both"/>
      </w:pPr>
      <w:r>
        <w:t>Egészségi követelmények: A rendeletnek egészségi hatása nincs.</w:t>
      </w:r>
    </w:p>
    <w:p w:rsidR="002B1BBC" w:rsidRDefault="002B1BBC" w:rsidP="00FF305C">
      <w:pPr>
        <w:pStyle w:val="Listaszerbekezds"/>
        <w:numPr>
          <w:ilvl w:val="0"/>
          <w:numId w:val="4"/>
        </w:numPr>
        <w:jc w:val="both"/>
      </w:pPr>
      <w:r>
        <w:t xml:space="preserve">Adminisztratív </w:t>
      </w:r>
      <w:proofErr w:type="spellStart"/>
      <w:r>
        <w:t>terheket</w:t>
      </w:r>
      <w:proofErr w:type="spellEnd"/>
      <w:r>
        <w:t xml:space="preserve"> befolyásoló hatásai: Nincsenek.</w:t>
      </w:r>
    </w:p>
    <w:p w:rsidR="002B1BBC" w:rsidRDefault="002B1BBC" w:rsidP="00FF305C">
      <w:pPr>
        <w:pStyle w:val="Listaszerbekezds"/>
        <w:numPr>
          <w:ilvl w:val="0"/>
          <w:numId w:val="4"/>
        </w:numPr>
        <w:jc w:val="both"/>
      </w:pPr>
      <w:r>
        <w:t xml:space="preserve">A jogszabály megalkotásának szükségessége: A </w:t>
      </w:r>
      <w:proofErr w:type="spellStart"/>
      <w:r>
        <w:t>Ket</w:t>
      </w:r>
      <w:proofErr w:type="spellEnd"/>
      <w:r>
        <w:t>. hatályon kívül helyezése szükségessé tette a kérelem nyomtatvány módosítását.</w:t>
      </w:r>
    </w:p>
    <w:p w:rsidR="002B1BBC" w:rsidRDefault="002B1BBC" w:rsidP="00FF305C">
      <w:pPr>
        <w:pStyle w:val="Listaszerbekezds"/>
        <w:numPr>
          <w:ilvl w:val="0"/>
          <w:numId w:val="4"/>
        </w:numPr>
        <w:jc w:val="both"/>
      </w:pPr>
      <w:r>
        <w:t>A jogalkotás elmaradásának várható következményei: A törvényességi felügyeleti hatóság szükség esetén egyéb törvényességi felügyeleti eszközt fog alkalmazni.</w:t>
      </w:r>
    </w:p>
    <w:p w:rsidR="00FF305C" w:rsidRDefault="001D787A" w:rsidP="00FF305C">
      <w:pPr>
        <w:pStyle w:val="Listaszerbekezds"/>
        <w:numPr>
          <w:ilvl w:val="0"/>
          <w:numId w:val="4"/>
        </w:numPr>
        <w:jc w:val="both"/>
      </w:pPr>
      <w:r>
        <w:t>A</w:t>
      </w:r>
      <w:r w:rsidR="00FF305C">
        <w:t>lkalmazáshoz szükséges személyi, szervezeti, tárgyi és pénzügyi feltételek: A jelenlegi feltételeken felül többletet nem igényel.</w:t>
      </w:r>
    </w:p>
    <w:p w:rsidR="00FF305C" w:rsidRPr="006A6306" w:rsidRDefault="00FF305C" w:rsidP="00FF305C">
      <w:pPr>
        <w:pStyle w:val="Listaszerbekezds"/>
      </w:pPr>
      <w:bookmarkStart w:id="0" w:name="_GoBack"/>
      <w:bookmarkEnd w:id="0"/>
    </w:p>
    <w:sectPr w:rsidR="00FF305C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87763A2"/>
    <w:multiLevelType w:val="hybridMultilevel"/>
    <w:tmpl w:val="09D8FE0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1D31F8"/>
    <w:rsid w:val="001D787A"/>
    <w:rsid w:val="0022398B"/>
    <w:rsid w:val="002B1BBC"/>
    <w:rsid w:val="004071ED"/>
    <w:rsid w:val="006A6306"/>
    <w:rsid w:val="007176BD"/>
    <w:rsid w:val="007D3EAE"/>
    <w:rsid w:val="00842051"/>
    <w:rsid w:val="008B2AE2"/>
    <w:rsid w:val="008F6CB3"/>
    <w:rsid w:val="00924F5A"/>
    <w:rsid w:val="00AD2BCA"/>
    <w:rsid w:val="00B867E0"/>
    <w:rsid w:val="00BD3B82"/>
    <w:rsid w:val="00D05630"/>
    <w:rsid w:val="00D97696"/>
    <w:rsid w:val="00E33A66"/>
    <w:rsid w:val="00F253D9"/>
    <w:rsid w:val="00F41C54"/>
    <w:rsid w:val="00FB64B7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F83E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E4820-1091-4433-8923-539290333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294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4</cp:revision>
  <cp:lastPrinted>2017-12-18T12:15:00Z</cp:lastPrinted>
  <dcterms:created xsi:type="dcterms:W3CDTF">2018-01-09T15:15:00Z</dcterms:created>
  <dcterms:modified xsi:type="dcterms:W3CDTF">2018-01-10T06:59:00Z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